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南京师范大学中北学院校区城际校车时间表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（2020-2021学年 第二学期）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本校车时间表从2021年3月4日正式执行，法定节假日校车停运。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（一）南京→丹阳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备注：早上7:30一辆从仙林校区发车，另一辆7:40前在金马路地铁站等待，两车同时发车。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11:50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20：00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常态化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期间，根据工作要求，乘坐班车人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员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 w:eastAsia="zh-CN"/>
        </w:rPr>
        <w:t>刷卡上车并请配合测量体温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上车请扫</w:t>
      </w:r>
      <w:r>
        <w:rPr>
          <w:rFonts w:hint="eastAsia" w:ascii="仿宋" w:hAnsi="仿宋" w:eastAsia="仿宋" w:cs="Tahoma"/>
          <w:b/>
          <w:color w:val="FF0000"/>
          <w:kern w:val="0"/>
          <w:sz w:val="24"/>
          <w:szCs w:val="24"/>
          <w:lang w:val="en"/>
        </w:rPr>
        <w:t>上车码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无卡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乘坐人员提前做好申请审批工作（由本人申请，系科或部门审核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报后保处备案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）。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（2）中午11:50的班车座位有限，只安排有课的老师乘坐。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（3）20：00班次在工作日前一天开始，周五、周六晚不发车，到丹阳后终点延伸到惠和苑教师公寓。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（二）丹阳→南京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default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17: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常态化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期间，根据工作要求，乘坐班车人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员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 w:eastAsia="zh-CN"/>
        </w:rPr>
        <w:t>刷卡上车并请配合测量体温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上车请扫</w:t>
      </w:r>
      <w:r>
        <w:rPr>
          <w:rFonts w:hint="eastAsia" w:ascii="仿宋" w:hAnsi="仿宋" w:eastAsia="仿宋" w:cs="Tahoma"/>
          <w:b/>
          <w:color w:val="FF0000"/>
          <w:kern w:val="0"/>
          <w:sz w:val="24"/>
          <w:szCs w:val="24"/>
          <w:lang w:val="en"/>
        </w:rPr>
        <w:t>下车码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无卡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乘坐人员提前做好申请审批工作（由本人申请，系科或部门审核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报后保处备案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）。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（2）20：30班次周六、周日不发车。</w:t>
      </w:r>
    </w:p>
    <w:p>
      <w:pPr>
        <w:widowControl/>
        <w:shd w:val="clear" w:color="auto" w:fill="FFFFFF"/>
        <w:spacing w:before="45" w:after="45" w:line="440" w:lineRule="exact"/>
        <w:rPr>
          <w:rFonts w:ascii="仿宋" w:hAnsi="仿宋" w:eastAsia="仿宋" w:cs="Tahoma"/>
          <w:b/>
          <w:bCs/>
          <w:color w:val="333333"/>
          <w:kern w:val="0"/>
          <w:sz w:val="32"/>
          <w:szCs w:val="24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rPr>
          <w:rFonts w:ascii="仿宋" w:hAnsi="仿宋" w:eastAsia="仿宋" w:cs="Tahoma"/>
          <w:b/>
          <w:bCs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南京师范大学中北学院校区摆渡车辆时间表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（2020-2021学年 第二学期）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 惠和苑至丹阳校区 摆渡车辆安排（工作日）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丹阳惠和苑教师公寓（二单元门口）→丹阳校区班车下车点（理工A楼西侧）</w:t>
      </w:r>
    </w:p>
    <w:p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13：05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16：40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丹阳校区班车上车点（正乐楼东北角）→丹阳惠和苑教师公寓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21:00（20:00南京至丹阳班车延伸至惠和苑）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13912837376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p>
      <w:pPr>
        <w:spacing w:line="440" w:lineRule="exact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南京师范大学中北学院后勤与保卫处</w:t>
      </w:r>
    </w:p>
    <w:p>
      <w:pPr>
        <w:spacing w:line="440" w:lineRule="exact"/>
        <w:ind w:firstLine="5783" w:firstLineChars="2400"/>
        <w:jc w:val="left"/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2021年3月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4日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sectPr>
      <w:pgSz w:w="11906" w:h="16838"/>
      <w:pgMar w:top="454" w:right="1797" w:bottom="3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1C"/>
    <w:rsid w:val="00010409"/>
    <w:rsid w:val="000772E6"/>
    <w:rsid w:val="0013067A"/>
    <w:rsid w:val="001F3A49"/>
    <w:rsid w:val="00220DBB"/>
    <w:rsid w:val="00243C92"/>
    <w:rsid w:val="00370B6D"/>
    <w:rsid w:val="00466FD8"/>
    <w:rsid w:val="00720A75"/>
    <w:rsid w:val="0074161C"/>
    <w:rsid w:val="0078415D"/>
    <w:rsid w:val="00793ACC"/>
    <w:rsid w:val="007E7FE5"/>
    <w:rsid w:val="009374CD"/>
    <w:rsid w:val="00A32BE5"/>
    <w:rsid w:val="00A645C5"/>
    <w:rsid w:val="00A92E28"/>
    <w:rsid w:val="00AF51B4"/>
    <w:rsid w:val="00B06E02"/>
    <w:rsid w:val="00B6067D"/>
    <w:rsid w:val="00C836B5"/>
    <w:rsid w:val="00CD5212"/>
    <w:rsid w:val="00D06D55"/>
    <w:rsid w:val="00E86D76"/>
    <w:rsid w:val="00FA0918"/>
    <w:rsid w:val="46A37C27"/>
    <w:rsid w:val="4EAE01F0"/>
    <w:rsid w:val="6ECF2878"/>
    <w:rsid w:val="740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2020-08-31T08:43:00Z</dcterms:created>
  <dc:creator>Administrator</dc:creator>
  <cp:lastModifiedBy>Administrator</cp:lastModifiedBy>
  <cp:lastPrinted>2019-08-27T08:01:00Z</cp:lastPrinted>
  <dcterms:modified xsi:type="dcterms:W3CDTF">2021-03-05T02:35:57Z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