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2</w:t>
      </w:r>
    </w:p>
    <w:p>
      <w:pPr>
        <w:pStyle w:val="2"/>
        <w:ind w:left="0"/>
        <w:jc w:val="center"/>
        <w:rPr>
          <w:rFonts w:ascii="宋体" w:eastAsia="宋体"/>
          <w:spacing w:val="60"/>
          <w:sz w:val="44"/>
        </w:rPr>
      </w:pPr>
    </w:p>
    <w:p>
      <w:pPr>
        <w:pStyle w:val="2"/>
        <w:ind w:left="0"/>
        <w:jc w:val="center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20</w:t>
      </w:r>
      <w:r>
        <w:rPr>
          <w:rFonts w:ascii="黑体" w:hAnsi="黑体" w:eastAsia="黑体"/>
          <w:sz w:val="44"/>
        </w:rPr>
        <w:t>22</w:t>
      </w:r>
      <w:r>
        <w:rPr>
          <w:rFonts w:hint="eastAsia" w:ascii="黑体" w:hAnsi="黑体" w:eastAsia="黑体"/>
          <w:sz w:val="44"/>
        </w:rPr>
        <w:t>年度高等教育科学研究成果奖</w:t>
      </w:r>
    </w:p>
    <w:p>
      <w:pPr>
        <w:pStyle w:val="2"/>
        <w:ind w:left="0"/>
        <w:jc w:val="center"/>
        <w:rPr>
          <w:rFonts w:ascii="黑体" w:hAnsi="黑体" w:eastAsia="黑体"/>
          <w:sz w:val="44"/>
        </w:rPr>
      </w:pPr>
    </w:p>
    <w:p>
      <w:pPr>
        <w:jc w:val="center"/>
        <w:outlineLvl w:val="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申   报   表</w:t>
      </w:r>
    </w:p>
    <w:p>
      <w:pPr>
        <w:ind w:left="780"/>
        <w:rPr>
          <w:rFonts w:ascii="仿宋_GB2312" w:eastAsia="仿宋_GB2312"/>
          <w:b/>
          <w:bCs/>
          <w:color w:val="000000"/>
        </w:rPr>
      </w:pPr>
    </w:p>
    <w:p>
      <w:pPr>
        <w:ind w:left="780"/>
        <w:rPr>
          <w:rFonts w:ascii="仿宋_GB2312" w:eastAsia="仿宋_GB2312"/>
          <w:b/>
          <w:bCs/>
          <w:color w:val="000000"/>
        </w:rPr>
      </w:pPr>
    </w:p>
    <w:p>
      <w:pPr>
        <w:ind w:left="780"/>
        <w:rPr>
          <w:rFonts w:ascii="仿宋_GB2312" w:eastAsia="仿宋_GB2312"/>
          <w:b/>
          <w:bCs/>
          <w:color w:val="000000"/>
        </w:rPr>
      </w:pPr>
    </w:p>
    <w:p>
      <w:pPr>
        <w:ind w:left="780"/>
        <w:rPr>
          <w:rFonts w:ascii="仿宋_GB2312" w:eastAsia="仿宋_GB2312"/>
          <w:b/>
          <w:bCs/>
          <w:color w:val="000000"/>
        </w:rPr>
      </w:pPr>
    </w:p>
    <w:tbl>
      <w:tblPr>
        <w:tblStyle w:val="6"/>
        <w:tblW w:w="0" w:type="auto"/>
        <w:tblInd w:w="7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57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  <w:sz w:val="32"/>
                <w:szCs w:val="32"/>
              </w:rPr>
              <w:t>申 报 者：</w:t>
            </w:r>
          </w:p>
        </w:tc>
        <w:tc>
          <w:tcPr>
            <w:tcW w:w="5749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  <w:sz w:val="32"/>
                <w:szCs w:val="32"/>
              </w:rPr>
              <w:t>成果名称：</w:t>
            </w:r>
          </w:p>
        </w:tc>
        <w:tc>
          <w:tcPr>
            <w:tcW w:w="574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  <w:sz w:val="32"/>
                <w:szCs w:val="32"/>
              </w:rPr>
              <w:t>成果类别：</w:t>
            </w:r>
          </w:p>
        </w:tc>
        <w:tc>
          <w:tcPr>
            <w:tcW w:w="574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  <w:sz w:val="32"/>
                <w:szCs w:val="32"/>
              </w:rPr>
              <w:t>成果形式：</w:t>
            </w:r>
          </w:p>
        </w:tc>
        <w:tc>
          <w:tcPr>
            <w:tcW w:w="574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  <w:sz w:val="32"/>
                <w:szCs w:val="32"/>
              </w:rPr>
              <w:t>推荐单位：</w:t>
            </w:r>
          </w:p>
        </w:tc>
        <w:tc>
          <w:tcPr>
            <w:tcW w:w="574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</w:tbl>
    <w:p>
      <w:pPr>
        <w:ind w:left="780"/>
        <w:rPr>
          <w:rFonts w:ascii="仿宋_GB2312" w:eastAsia="仿宋_GB2312"/>
          <w:b/>
          <w:bCs/>
          <w:color w:val="000000"/>
        </w:rPr>
      </w:pPr>
    </w:p>
    <w:p>
      <w:pPr>
        <w:ind w:left="780"/>
        <w:rPr>
          <w:rFonts w:ascii="仿宋_GB2312" w:eastAsia="仿宋_GB2312"/>
          <w:b/>
          <w:bCs/>
          <w:color w:val="000000"/>
        </w:rPr>
      </w:pPr>
    </w:p>
    <w:p>
      <w:pPr>
        <w:ind w:left="780"/>
        <w:rPr>
          <w:rFonts w:ascii="仿宋_GB2312" w:eastAsia="仿宋_GB2312"/>
          <w:b/>
          <w:bCs/>
          <w:color w:val="000000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江苏省高等教育学会</w:t>
      </w:r>
    </w:p>
    <w:p>
      <w:pPr>
        <w:pStyle w:val="3"/>
        <w:ind w:left="99" w:leftChars="47"/>
        <w:jc w:val="center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sz w:val="32"/>
          <w:szCs w:val="32"/>
        </w:rPr>
        <w:t>23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月印制</w:t>
      </w:r>
    </w:p>
    <w:p>
      <w:pPr>
        <w:jc w:val="center"/>
        <w:rPr>
          <w:rFonts w:ascii="黑体" w:eastAsia="黑体"/>
          <w:b/>
          <w:bCs/>
          <w:color w:val="000000"/>
          <w:sz w:val="44"/>
        </w:rPr>
      </w:pPr>
      <w:r>
        <w:rPr>
          <w:rFonts w:ascii="黑体" w:eastAsia="黑体"/>
          <w:b/>
          <w:bCs/>
          <w:color w:val="000000"/>
          <w:sz w:val="44"/>
        </w:rPr>
        <w:br w:type="page"/>
      </w:r>
    </w:p>
    <w:p>
      <w:pPr>
        <w:rPr>
          <w:rFonts w:ascii="仿宋_GB2312" w:eastAsia="仿宋_GB2312"/>
          <w:b/>
          <w:bCs/>
          <w:color w:val="000000"/>
          <w:sz w:val="30"/>
        </w:rPr>
      </w:pPr>
    </w:p>
    <w:p>
      <w:pPr>
        <w:jc w:val="center"/>
        <w:rPr>
          <w:rFonts w:ascii="黑体" w:eastAsia="黑体"/>
          <w:b/>
          <w:bCs/>
          <w:color w:val="000000"/>
          <w:sz w:val="44"/>
        </w:rPr>
      </w:pPr>
      <w:r>
        <w:rPr>
          <w:rFonts w:hint="eastAsia" w:ascii="黑体" w:eastAsia="黑体"/>
          <w:b/>
          <w:bCs/>
          <w:color w:val="000000"/>
          <w:sz w:val="44"/>
        </w:rPr>
        <w:t>填 表 说 明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1．请按表格栏目如实填写。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．推荐成果限高等教育领域，注重反映高等教育改革发展中的理论进展与现实问题，及时推介高校管理和教学中的一线经验，具有学科专业属性的研究内容不予受理（高等教育学除外）。</w:t>
      </w:r>
    </w:p>
    <w:p>
      <w:pPr>
        <w:spacing w:line="520" w:lineRule="exact"/>
        <w:ind w:left="420" w:leftChars="200" w:firstLine="140" w:firstLineChars="50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color w:val="FF0000"/>
          <w:sz w:val="28"/>
          <w:szCs w:val="28"/>
        </w:rPr>
        <w:t>成果类别：应从决</w:t>
      </w:r>
      <w:bookmarkStart w:id="0" w:name="_GoBack"/>
      <w:bookmarkEnd w:id="0"/>
      <w:r>
        <w:rPr>
          <w:rFonts w:hint="eastAsia"/>
          <w:color w:val="FF0000"/>
          <w:sz w:val="28"/>
          <w:szCs w:val="28"/>
        </w:rPr>
        <w:t>策类、理论类和实践类三类中选其一。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color w:val="FF0000"/>
          <w:sz w:val="28"/>
          <w:szCs w:val="28"/>
        </w:rPr>
        <w:t>成果形式：应从文章、论文和著作三类中选其一。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color w:val="FF0000"/>
          <w:sz w:val="28"/>
          <w:szCs w:val="28"/>
        </w:rPr>
        <w:t>成果学术影响或社会效益：应写明是否被译成他种文字、再版或多次印刷；是否有刊物转载；是否有重要会议报告；是否有其他相关评价等，并提供相关资料。</w:t>
      </w:r>
    </w:p>
    <w:p>
      <w:pPr>
        <w:spacing w:line="520" w:lineRule="exact"/>
        <w:ind w:firstLine="560" w:firstLineChars="200"/>
        <w:rPr>
          <w:color w:val="FF0000"/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color w:val="FF0000"/>
          <w:sz w:val="28"/>
          <w:szCs w:val="28"/>
        </w:rPr>
        <w:t>成果引用或被采纳情况：应写明引用书名或刊期、次数，以及采纳单位和采纳情况，并提供相关资料。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．《申报表》一式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份，一律用A3纸双面印制，中缝装订。参评成果原件及有关证明材料一份，成果原件一般不予退还。如用复印件代替原件，需经审核部门盖章，论文复印件需包括期刊封面、目录、文章、封底等。各栏目填写不下时可另加附页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．通讯地址：南京市北京西路15-2号1号楼1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室江苏省高等教育学会秘书处；邮编：210024；联系电话：025－83302566；网址：www.jsgjxh.cn；电子邮箱：gjxh83300736@163.com。</w:t>
      </w:r>
    </w:p>
    <w:p/>
    <w:p/>
    <w:p/>
    <w:p/>
    <w:p/>
    <w:p/>
    <w:p/>
    <w:p>
      <w:pPr>
        <w:widowControl/>
        <w:jc w:val="left"/>
      </w:pPr>
      <w:r>
        <w:br w:type="page"/>
      </w:r>
    </w:p>
    <w:tbl>
      <w:tblPr>
        <w:tblStyle w:val="5"/>
        <w:tblW w:w="8951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1519"/>
        <w:gridCol w:w="1134"/>
        <w:gridCol w:w="1296"/>
        <w:gridCol w:w="1433"/>
        <w:gridCol w:w="106"/>
        <w:gridCol w:w="1985"/>
        <w:gridCol w:w="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680" w:hRule="atLeast"/>
        </w:trPr>
        <w:tc>
          <w:tcPr>
            <w:tcW w:w="143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申 报 者</w:t>
            </w:r>
          </w:p>
        </w:tc>
        <w:tc>
          <w:tcPr>
            <w:tcW w:w="151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96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680" w:hRule="atLeast"/>
        </w:trPr>
        <w:tc>
          <w:tcPr>
            <w:tcW w:w="14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6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35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1033" w:hRule="atLeast"/>
        </w:trPr>
        <w:tc>
          <w:tcPr>
            <w:tcW w:w="143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74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firstLine="140" w:firstLineChars="5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地址：                        邮政编码：</w:t>
            </w:r>
          </w:p>
          <w:p>
            <w:pPr>
              <w:autoSpaceDE w:val="0"/>
              <w:autoSpaceDN w:val="0"/>
              <w:spacing w:line="400" w:lineRule="exact"/>
              <w:ind w:firstLine="140" w:firstLineChars="5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电话：                        电子邮箱：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972" w:hRule="atLeast"/>
        </w:trPr>
        <w:tc>
          <w:tcPr>
            <w:tcW w:w="143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7473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567" w:hRule="atLeast"/>
        </w:trPr>
        <w:tc>
          <w:tcPr>
            <w:tcW w:w="14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作者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以版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权页为准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8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0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职务或职称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567" w:hRule="atLeast"/>
        </w:trPr>
        <w:tc>
          <w:tcPr>
            <w:tcW w:w="14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第一作者</w:t>
            </w:r>
          </w:p>
        </w:tc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567" w:hRule="atLeast"/>
        </w:trPr>
        <w:tc>
          <w:tcPr>
            <w:tcW w:w="14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第二作者</w:t>
            </w:r>
          </w:p>
        </w:tc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567" w:hRule="atLeast"/>
        </w:trPr>
        <w:tc>
          <w:tcPr>
            <w:tcW w:w="14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第三作者</w:t>
            </w:r>
          </w:p>
        </w:tc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567" w:hRule="atLeast"/>
        </w:trPr>
        <w:tc>
          <w:tcPr>
            <w:tcW w:w="14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第四作者</w:t>
            </w:r>
          </w:p>
        </w:tc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567" w:hRule="atLeast"/>
        </w:trPr>
        <w:tc>
          <w:tcPr>
            <w:tcW w:w="14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第五作者</w:t>
            </w:r>
          </w:p>
        </w:tc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943" w:hRule="atLeast"/>
        </w:trPr>
        <w:tc>
          <w:tcPr>
            <w:tcW w:w="14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其他作者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署名顺序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74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1127" w:hRule="atLeast"/>
        </w:trPr>
        <w:tc>
          <w:tcPr>
            <w:tcW w:w="14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发表信息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（刊物、时间、期数）</w:t>
            </w:r>
          </w:p>
        </w:tc>
        <w:tc>
          <w:tcPr>
            <w:tcW w:w="74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3421" w:hRule="atLeast"/>
        </w:trPr>
        <w:tc>
          <w:tcPr>
            <w:tcW w:w="1438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成果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内容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简介</w:t>
            </w:r>
          </w:p>
        </w:tc>
        <w:tc>
          <w:tcPr>
            <w:tcW w:w="74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color w:val="404040"/>
                <w:kern w:val="0"/>
                <w:sz w:val="28"/>
                <w:szCs w:val="28"/>
              </w:rPr>
              <w:t>成果内容提要、基本观点、主要创新、学术价值、学术影响或社会效益等（</w:t>
            </w:r>
            <w:r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  <w:t>3</w:t>
            </w:r>
            <w:r>
              <w:rPr>
                <w:rFonts w:hint="eastAsia" w:ascii="方正仿宋_GBK" w:eastAsia="方正仿宋_GBK" w:cs="宋体"/>
                <w:color w:val="404040"/>
                <w:kern w:val="0"/>
                <w:sz w:val="28"/>
                <w:szCs w:val="28"/>
              </w:rPr>
              <w:t>000字内，版面不够时可在本页反面续表）。排版要求：方正仿宋_GBK，四号字，黑色；行间距：18磅。</w:t>
            </w: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0" w:hRule="atLeast"/>
        </w:trPr>
        <w:tc>
          <w:tcPr>
            <w:tcW w:w="14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spacing w:val="36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2"/>
              </w:rPr>
              <w:br w:type="page"/>
            </w:r>
            <w:r>
              <w:rPr>
                <w:rFonts w:hint="eastAsia" w:ascii="宋体" w:hAnsi="宋体" w:cs="宋体"/>
                <w:color w:val="000000"/>
                <w:spacing w:val="36"/>
                <w:kern w:val="0"/>
                <w:sz w:val="28"/>
                <w:szCs w:val="28"/>
              </w:rPr>
              <w:t>成果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spacing w:val="36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36"/>
                <w:kern w:val="0"/>
                <w:sz w:val="28"/>
                <w:szCs w:val="28"/>
              </w:rPr>
              <w:t>评价</w:t>
            </w:r>
          </w:p>
        </w:tc>
        <w:tc>
          <w:tcPr>
            <w:tcW w:w="7513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spacing w:line="360" w:lineRule="exac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color w:val="404040"/>
                <w:kern w:val="0"/>
                <w:sz w:val="28"/>
                <w:szCs w:val="28"/>
              </w:rPr>
              <w:t>说明：成果评价限300字内，包括成果应用、转化、获奖、批示等情况。相关应用证明材料请提供原件或与原件一致的复印件，并与成果原件同时提供。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2" w:hRule="atLeast"/>
        </w:trPr>
        <w:tc>
          <w:tcPr>
            <w:tcW w:w="14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推荐单位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513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spacing w:line="360" w:lineRule="exac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ind w:right="36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ind w:right="357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28"/>
                <w:szCs w:val="28"/>
              </w:rPr>
              <w:t xml:space="preserve">   （盖  章）</w:t>
            </w:r>
          </w:p>
          <w:p>
            <w:pPr>
              <w:autoSpaceDE w:val="0"/>
              <w:autoSpaceDN w:val="0"/>
              <w:spacing w:line="400" w:lineRule="exact"/>
              <w:ind w:right="357" w:firstLine="5320" w:firstLineChars="190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8"/>
                <w:szCs w:val="28"/>
              </w:rPr>
              <w:t>年 月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2" w:hRule="atLeast"/>
        </w:trPr>
        <w:tc>
          <w:tcPr>
            <w:tcW w:w="14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学科组评议意见</w:t>
            </w:r>
          </w:p>
        </w:tc>
        <w:tc>
          <w:tcPr>
            <w:tcW w:w="7513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spacing w:line="400" w:lineRule="exact"/>
              <w:ind w:firstLine="5040" w:firstLineChars="1800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2" w:hRule="atLeast"/>
        </w:trPr>
        <w:tc>
          <w:tcPr>
            <w:tcW w:w="14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评审委员会审定意见</w:t>
            </w:r>
          </w:p>
        </w:tc>
        <w:tc>
          <w:tcPr>
            <w:tcW w:w="7513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spacing w:line="400" w:lineRule="exact"/>
              <w:ind w:firstLine="5040" w:firstLineChars="1800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ascii="宋体" w:hAnsi="宋体"/>
          <w:color w:val="00000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0967758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ascii="宋体" w:hAnsi="宋体"/>
            <w:sz w:val="24"/>
            <w:szCs w:val="24"/>
          </w:rPr>
          <w:fldChar w:fldCharType="begin"/>
        </w:r>
        <w:r>
          <w:rPr>
            <w:rFonts w:ascii="宋体" w:hAnsi="宋体"/>
            <w:sz w:val="24"/>
            <w:szCs w:val="24"/>
          </w:rPr>
          <w:instrText xml:space="preserve">PAGE   \* MERGEFORMAT</w:instrText>
        </w:r>
        <w:r>
          <w:rPr>
            <w:rFonts w:ascii="宋体" w:hAnsi="宋体"/>
            <w:sz w:val="24"/>
            <w:szCs w:val="24"/>
          </w:rPr>
          <w:fldChar w:fldCharType="separate"/>
        </w:r>
        <w:r>
          <w:rPr>
            <w:rFonts w:ascii="宋体" w:hAnsi="宋体"/>
            <w:sz w:val="24"/>
            <w:szCs w:val="24"/>
            <w:lang w:val="zh-CN"/>
          </w:rPr>
          <w:t>5</w:t>
        </w:r>
        <w:r>
          <w:rPr>
            <w:rFonts w:ascii="宋体" w:hAnsi="宋体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3YWM5OTM4Mzc4OWZhOTJkNDE5ZTE1MDQyYTY3OTkifQ=="/>
  </w:docVars>
  <w:rsids>
    <w:rsidRoot w:val="009F26FA"/>
    <w:rsid w:val="004E6D6B"/>
    <w:rsid w:val="009F26FA"/>
    <w:rsid w:val="00E15040"/>
    <w:rsid w:val="6308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left="780"/>
    </w:pPr>
    <w:rPr>
      <w:rFonts w:ascii="仿宋_GB2312" w:eastAsia="仿宋_GB2312"/>
      <w:b/>
      <w:bCs/>
      <w:color w:val="000000"/>
      <w:sz w:val="36"/>
    </w:rPr>
  </w:style>
  <w:style w:type="paragraph" w:styleId="3">
    <w:name w:val="Date"/>
    <w:basedOn w:val="1"/>
    <w:next w:val="1"/>
    <w:link w:val="9"/>
    <w:uiPriority w:val="0"/>
    <w:rPr>
      <w:sz w:val="28"/>
      <w:szCs w:val="20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日期 字符"/>
    <w:basedOn w:val="7"/>
    <w:link w:val="3"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10">
    <w:name w:val="正文文本缩进 字符"/>
    <w:basedOn w:val="7"/>
    <w:link w:val="2"/>
    <w:uiPriority w:val="0"/>
    <w:rPr>
      <w:rFonts w:ascii="仿宋_GB2312" w:hAnsi="Times New Roman" w:eastAsia="仿宋_GB2312" w:cs="Times New Roman"/>
      <w:b/>
      <w:bCs/>
      <w:color w:val="000000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787</Words>
  <Characters>853</Characters>
  <Lines>8</Lines>
  <Paragraphs>2</Paragraphs>
  <TotalTime>0</TotalTime>
  <ScaleCrop>false</ScaleCrop>
  <LinksUpToDate>false</LinksUpToDate>
  <CharactersWithSpaces>972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2023-04-24T07:14:00Z</dcterms:created>
  <dc:creator>huang</dc:creator>
  <cp:lastModifiedBy>Huangchen</cp:lastModifiedBy>
  <dcterms:modified xsi:type="dcterms:W3CDTF">2023-04-26T06:13:03Z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19CE0711E3734D9192A384DE2DA1DBB5_12</vt:lpwstr>
  </property>
</Properties>
</file>