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lang w:val="en-US" w:eastAsia="zh-CN" w:bidi="ar"/>
        </w:rPr>
        <w:t>关于转发江苏省社科联2023年度江苏省社科应用研究精品工程社会教育(社科普及)专项课题的通知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/>
        <w:jc w:val="left"/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各二级学院、各部门：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6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近日，江苏省哲学社会科学界联合会发布了《关于申报2023年度江苏省社科应用研究精品工程社会教育(社科普及)专项课题的通知》（附件1，以下简称《通知》）。现将《通知》予以转发，并将学校相关申报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6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1.请各二级学院、各部门积极宣传发动、组织教师申报。有意向申报的教师请认真阅读《2023年度江苏省社科应用研究精品工程社会教育(社科普及)专项课题指南》（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详见通知内的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附件）和《通知》中有关指导思想、课题申报具体要求、立项管理和成果结项的内容，按照《通知》中的相关要求进行申报。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6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本次项目由各二级学院组织同行专家进行评审，学校不再组织专家进行评审。各二级学院、各部门应认真组织本次相关项目的申报论证评审工作，切实落实意识形态工作责任，加强对申报材料的审核把关，并确保填报信息的准确、真实，切实提高项目申报质量，留存评审材料备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6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3.各申请人要按照《江苏省社科应用研究精品工程社会教育(社科普及)专项课题申请书》（附件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）的要求如实填写申请材料。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6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4.申报时间及材料要求：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6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（1）网上申报时间截至6月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6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（2）科研秘书负责收集本学院的申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报材料，6月2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日前将《申请书》1份提交至正德楼209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或者203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6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联系人：冷老师、黄老师，联系电话：0511-88150064、88150067。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600"/>
        <w:jc w:val="righ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600"/>
        <w:jc w:val="righ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                   教务处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60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60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60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附件1：关于申报2023年度江苏省社科应用研究精品工程社会教育(社科普及)专项课题的通知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附件2：江苏省社科应用研究精品工程社会教育(社科普及)专项课题申请书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WM5OTM4Mzc4OWZhOTJkNDE5ZTE1MDQyYTY3OTkifQ=="/>
  </w:docVars>
  <w:rsids>
    <w:rsidRoot w:val="00000000"/>
    <w:rsid w:val="11CC3396"/>
    <w:rsid w:val="1A5D7F8B"/>
    <w:rsid w:val="2D8868B3"/>
    <w:rsid w:val="3CDB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689</Characters>
  <Lines>0</Lines>
  <Paragraphs>0</Paragraphs>
  <TotalTime>15</TotalTime>
  <ScaleCrop>false</ScaleCrop>
  <LinksUpToDate>false</LinksUpToDate>
  <CharactersWithSpaces>757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2023-06-09T06:42:00Z</dcterms:created>
  <dc:creator>huangchen</dc:creator>
  <cp:lastModifiedBy>Huangchen</cp:lastModifiedBy>
  <dcterms:modified xsi:type="dcterms:W3CDTF">2023-06-09T07:05:08Z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6450542B4F3747BDAFB3EC379E57743D_12</vt:lpwstr>
  </property>
</Properties>
</file>